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D4D47E" w14:textId="4D870C54" w:rsidR="004346ED" w:rsidRPr="009F6640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  <w:r w:rsidR="00960AA8">
              <w:rPr>
                <w:rFonts w:eastAsia="Times New Roman" w:cs="Arial"/>
                <w:szCs w:val="20"/>
                <w:lang w:eastAsia="de-DE"/>
              </w:rPr>
              <w:t>270-25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196CC21D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  <w:r w:rsidR="00960AA8">
        <w:rPr>
          <w:b/>
        </w:rPr>
        <w:t xml:space="preserve"> </w:t>
      </w:r>
      <w:r w:rsidR="00960AA8">
        <w:rPr>
          <w:rFonts w:eastAsia="Times New Roman" w:cs="Arial"/>
          <w:sz w:val="24"/>
          <w:szCs w:val="24"/>
          <w:lang w:eastAsia="de-DE"/>
        </w:rPr>
        <w:t>Zwei baugleiche Mehrzweckfahrzeuge für die freiwillige Feuerwehr der Wallfahrtstadt Werl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  <w:bookmarkStart w:id="0" w:name="_GoBack"/>
      <w:bookmarkEnd w:id="0"/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60AA8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6B47C-F918-44BD-A434-431C5DF55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Lüblinghoff, Martin</cp:lastModifiedBy>
  <cp:revision>7</cp:revision>
  <dcterms:created xsi:type="dcterms:W3CDTF">2023-11-14T15:41:00Z</dcterms:created>
  <dcterms:modified xsi:type="dcterms:W3CDTF">2025-11-13T12:48:00Z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